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2129"/>
        <w:gridCol w:w="4866"/>
      </w:tblGrid>
      <w:tr w:rsidR="00507B6F" w:rsidRPr="00507B6F" w:rsidTr="0003566C">
        <w:trPr>
          <w:trHeight w:val="418"/>
        </w:trPr>
        <w:tc>
          <w:tcPr>
            <w:tcW w:w="26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507B6F">
              <w:rPr>
                <w:rFonts w:ascii="Times New Roman" w:hAnsi="Times New Roman" w:cs="Times New Roman"/>
                <w:sz w:val="28"/>
                <w:szCs w:val="24"/>
              </w:rPr>
              <w:t> </w:t>
            </w:r>
            <w:r w:rsidRPr="00507B6F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385414" cy="1379220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414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7B6F" w:rsidRPr="00507B6F" w:rsidRDefault="00507B6F" w:rsidP="00507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</w:tr>
      <w:tr w:rsidR="00507B6F" w:rsidRPr="00507B6F" w:rsidTr="0003566C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866" w:type="dxa"/>
          </w:tcPr>
          <w:p w:rsidR="00507B6F" w:rsidRPr="00507B6F" w:rsidRDefault="002A79D7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СЦК УКСИВТ</w:t>
            </w:r>
          </w:p>
        </w:tc>
      </w:tr>
      <w:tr w:rsidR="00507B6F" w:rsidRPr="00507B6F" w:rsidTr="0003566C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866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07B6F">
              <w:rPr>
                <w:rFonts w:ascii="Times New Roman" w:hAnsi="Times New Roman" w:cs="Times New Roman"/>
                <w:b/>
                <w:sz w:val="28"/>
                <w:szCs w:val="24"/>
              </w:rPr>
              <w:t>Инфраструктурный лист</w:t>
            </w:r>
          </w:p>
        </w:tc>
      </w:tr>
      <w:tr w:rsidR="00507B6F" w:rsidRPr="00507B6F" w:rsidTr="0003566C">
        <w:trPr>
          <w:trHeight w:val="856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507B6F" w:rsidRDefault="006F0981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39</w:t>
            </w:r>
          </w:p>
        </w:tc>
        <w:tc>
          <w:tcPr>
            <w:tcW w:w="4866" w:type="dxa"/>
          </w:tcPr>
          <w:p w:rsidR="00507B6F" w:rsidRPr="00507B6F" w:rsidRDefault="006F0981" w:rsidP="00507B6F">
            <w:pPr>
              <w:pStyle w:val="ac"/>
              <w:spacing w:before="0" w:beforeAutospacing="0" w:after="0" w:afterAutospacing="0" w:line="276" w:lineRule="auto"/>
              <w:rPr>
                <w:sz w:val="28"/>
              </w:rPr>
            </w:pPr>
            <w:r>
              <w:rPr>
                <w:sz w:val="28"/>
              </w:rPr>
              <w:t>ИТ Сетевое и системное администрирование</w:t>
            </w:r>
          </w:p>
        </w:tc>
      </w:tr>
    </w:tbl>
    <w:p w:rsidR="00FC53E6" w:rsidRDefault="00FC53E6" w:rsidP="00FC53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606"/>
        <w:gridCol w:w="7352"/>
        <w:gridCol w:w="1413"/>
      </w:tblGrid>
      <w:tr w:rsidR="00BC5701" w:rsidRPr="00BC5701" w:rsidTr="00750777">
        <w:trPr>
          <w:trHeight w:val="309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6F0981" w:rsidRPr="00BC5701" w:rsidTr="002D11E1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BC5701" w:rsidRDefault="006F0981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Оборудование для конкурсантов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Маршрутизатор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2811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F457D0" w:rsidP="00F457D0">
            <w:r>
              <w:t>12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2960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F457D0" w:rsidP="00C875C7">
            <w:r>
              <w:t>20</w:t>
            </w:r>
            <w:bookmarkStart w:id="0" w:name="_GoBack"/>
            <w:bookmarkEnd w:id="0"/>
          </w:p>
        </w:tc>
      </w:tr>
      <w:tr w:rsidR="00AB2253" w:rsidRPr="00AB2253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Pr="00AB2253" w:rsidRDefault="00AB225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</w:t>
            </w:r>
            <w:r w:rsidRPr="00AB2253">
              <w:rPr>
                <w:rFonts w:ascii="Arial" w:hAnsi="Arial" w:cs="Arial"/>
                <w:sz w:val="20"/>
                <w:szCs w:val="20"/>
                <w:lang w:val="en-US"/>
              </w:rPr>
              <w:t xml:space="preserve"> Cisco Console RJ45 to DB9F (CAB-CONSOLE-RJ45=)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>
            <w:r w:rsidRPr="00757EE6">
              <w:t>30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 w:rsidP="002A79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ПК в сборе (количество ядер процессора - минимум </w:t>
            </w:r>
            <w:r w:rsidR="002A79D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, размер оперативной памяти - минимум </w:t>
            </w:r>
            <w:r w:rsidR="002A79D7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Гб, объем жесткого диска - не менее 1TБ, сетевой адаптер - 100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мбит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\с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>
            <w:r w:rsidRPr="00757EE6">
              <w:t>6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Сетевой адаптер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e1000 1Gbps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>
            <w:r w:rsidRPr="00757EE6">
              <w:t>5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Ноутбук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2A79D7">
            <w:r>
              <w:t>1</w:t>
            </w:r>
            <w:r w:rsidR="002A79D7">
              <w:t>5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2A79D7" w:rsidP="002A79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2A79D7" w:rsidP="00C875C7">
            <w:r>
              <w:t>5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для сборки/разборки, рабочий, классом не ниже Pentium4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2A79D7" w:rsidP="00C875C7">
            <w:r>
              <w:t>5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ПК для выполнения заданий по диагностике операционной системы, классом не ниже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Pentium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>
            <w:r w:rsidRPr="00757EE6">
              <w:t>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USB принтер для сетевой печати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>
            <w:r w:rsidRPr="00757EE6">
              <w:t>1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Инструмент для обжимки кабеля витая пара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5e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9D7" w:rsidRPr="00757EE6" w:rsidRDefault="002A79D7" w:rsidP="00C875C7">
            <w:r>
              <w:t>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Отвертка крестовая PH2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2A79D7" w:rsidP="00C875C7">
            <w:r>
              <w:t>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Отвертка шлицевая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2A79D7" w:rsidP="00C875C7">
            <w:r>
              <w:t>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Термопаста КПТ-8 (5-35 гр.)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2A79D7" w:rsidP="00C875C7">
            <w:r>
              <w:t>1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 w:rsidP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 w:rsidP="002A79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Проводной интернет канал, не менее </w:t>
            </w:r>
            <w:r w:rsidR="002A79D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мбит</w:t>
            </w:r>
            <w:proofErr w:type="spellEnd"/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C875C7"/>
        </w:tc>
      </w:tr>
      <w:tr w:rsidR="006F0981" w:rsidRPr="006F0981" w:rsidTr="00A96B6B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Расходные материалы для конкурсантов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Блокнот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Ручка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Аптечка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Кабель витая пара UTP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5e 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305м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Коннекторы RJ45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Диск DVD-R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Пластиковые стяжки 15см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Скотч, рулон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F0981" w:rsidRPr="006F0981" w:rsidTr="00A13E58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Инфраструктурное оборудование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Стол типа "парта"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2A79D7" w:rsidP="002A79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Офисный стул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2A79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Проектор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Экран для проектора передвижной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Моно лазерное МФУ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B2253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Беспроводный маршрутизатор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53" w:rsidRDefault="00AB2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BC5701" w:rsidRDefault="00BC5701" w:rsidP="00BC5701">
      <w:pPr>
        <w:rPr>
          <w:rFonts w:ascii="MetaPlusLF" w:hAnsi="MetaPlusLF" w:cs="Arial"/>
        </w:rPr>
      </w:pPr>
    </w:p>
    <w:p w:rsidR="002A79D7" w:rsidRPr="00A8275A" w:rsidRDefault="002A79D7" w:rsidP="00BC5701">
      <w:pPr>
        <w:rPr>
          <w:rFonts w:ascii="MetaPlusLF" w:hAnsi="MetaPlusLF" w:cs="Arial"/>
        </w:rPr>
      </w:pPr>
    </w:p>
    <w:p w:rsidR="00BC5701" w:rsidRPr="00BC5701" w:rsidRDefault="00BC5701" w:rsidP="00BC5701">
      <w:pPr>
        <w:rPr>
          <w:rFonts w:ascii="Times New Roman" w:hAnsi="Times New Roman" w:cs="Times New Roman"/>
          <w:sz w:val="28"/>
          <w:szCs w:val="28"/>
        </w:rPr>
      </w:pPr>
    </w:p>
    <w:sectPr w:rsidR="00BC5701" w:rsidRPr="00BC5701" w:rsidSect="006A4E0C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A63" w:rsidRDefault="00480A63" w:rsidP="00507B6F">
      <w:pPr>
        <w:spacing w:after="0" w:line="240" w:lineRule="auto"/>
      </w:pPr>
      <w:r>
        <w:separator/>
      </w:r>
    </w:p>
  </w:endnote>
  <w:endnote w:type="continuationSeparator" w:id="0">
    <w:p w:rsidR="00480A63" w:rsidRDefault="00480A63" w:rsidP="00507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PlusLF-Regular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taPlusL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A63" w:rsidRDefault="00480A63" w:rsidP="00507B6F">
      <w:pPr>
        <w:spacing w:after="0" w:line="240" w:lineRule="auto"/>
      </w:pPr>
      <w:r>
        <w:separator/>
      </w:r>
    </w:p>
  </w:footnote>
  <w:footnote w:type="continuationSeparator" w:id="0">
    <w:p w:rsidR="00480A63" w:rsidRDefault="00480A63" w:rsidP="00507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1"/>
      <w:gridCol w:w="1194"/>
    </w:tblGrid>
    <w:tr w:rsidR="00507B6F" w:rsidTr="0003566C">
      <w:trPr>
        <w:trHeight w:val="288"/>
      </w:trPr>
      <w:sdt>
        <w:sdtPr>
          <w:rPr>
            <w:rFonts w:ascii="Cambria" w:hAnsi="Cambria" w:cs="Cambria"/>
            <w:sz w:val="36"/>
            <w:szCs w:val="36"/>
          </w:rPr>
          <w:alias w:val="Название"/>
          <w:id w:val="77761602"/>
          <w:placeholder>
            <w:docPart w:val="B8E04BF450164F7DA0D14837C884661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507B6F" w:rsidRDefault="002A79D7" w:rsidP="002A79D7">
              <w:pPr>
                <w:pStyle w:val="a8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CB56E6">
                <w:rPr>
                  <w:rFonts w:ascii="Cambria" w:hAnsi="Cambria" w:cs="Cambria"/>
                  <w:sz w:val="36"/>
                  <w:szCs w:val="36"/>
                </w:rPr>
                <w:t>Региональный чемпионат профессионального мастерства Молодые профессионалы (</w:t>
              </w:r>
              <w:proofErr w:type="spellStart"/>
              <w:r w:rsidRPr="00CB56E6">
                <w:rPr>
                  <w:rFonts w:ascii="Cambria" w:hAnsi="Cambria" w:cs="Cambria"/>
                  <w:sz w:val="36"/>
                  <w:szCs w:val="36"/>
                </w:rPr>
                <w:t>WorldSkills</w:t>
              </w:r>
              <w:proofErr w:type="spellEnd"/>
              <w:r w:rsidRPr="00CB56E6">
                <w:rPr>
                  <w:rFonts w:ascii="Cambria" w:hAnsi="Cambria" w:cs="Cambria"/>
                  <w:sz w:val="36"/>
                  <w:szCs w:val="36"/>
                </w:rPr>
                <w:t xml:space="preserve"> </w:t>
              </w:r>
              <w:proofErr w:type="spellStart"/>
              <w:r w:rsidRPr="00CB56E6">
                <w:rPr>
                  <w:rFonts w:ascii="Cambria" w:hAnsi="Cambria" w:cs="Cambria"/>
                  <w:sz w:val="36"/>
                  <w:szCs w:val="36"/>
                </w:rPr>
                <w:t>Ru</w:t>
              </w:r>
              <w:r>
                <w:rPr>
                  <w:rFonts w:ascii="Cambria" w:hAnsi="Cambria" w:cs="Cambria"/>
                  <w:sz w:val="36"/>
                  <w:szCs w:val="36"/>
                </w:rPr>
                <w:t>ssia</w:t>
              </w:r>
              <w:proofErr w:type="spellEnd"/>
              <w:r>
                <w:rPr>
                  <w:rFonts w:ascii="Cambria" w:hAnsi="Cambria" w:cs="Cambria"/>
                  <w:sz w:val="36"/>
                  <w:szCs w:val="36"/>
                </w:rPr>
                <w:t>) в Республике Башкортостан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Год"/>
          <w:id w:val="77761609"/>
          <w:placeholder>
            <w:docPart w:val="362A48310DDB4A5F893C8975E2EEFE08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ru-RU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507B6F" w:rsidRDefault="002A79D7" w:rsidP="00507B6F">
              <w:pPr>
                <w:pStyle w:val="a8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2016</w:t>
              </w:r>
            </w:p>
          </w:tc>
        </w:sdtContent>
      </w:sdt>
    </w:tr>
  </w:tbl>
  <w:p w:rsidR="00507B6F" w:rsidRDefault="00507B6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6DF0"/>
    <w:multiLevelType w:val="hybridMultilevel"/>
    <w:tmpl w:val="8812B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FBE"/>
    <w:multiLevelType w:val="hybridMultilevel"/>
    <w:tmpl w:val="C43A6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923CC9"/>
    <w:multiLevelType w:val="hybridMultilevel"/>
    <w:tmpl w:val="82DE1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9D"/>
    <w:rsid w:val="000306EC"/>
    <w:rsid w:val="000630FD"/>
    <w:rsid w:val="00093BAB"/>
    <w:rsid w:val="001B5E29"/>
    <w:rsid w:val="002A79D7"/>
    <w:rsid w:val="00417249"/>
    <w:rsid w:val="00480A63"/>
    <w:rsid w:val="00507B6F"/>
    <w:rsid w:val="006A4E0C"/>
    <w:rsid w:val="006F0981"/>
    <w:rsid w:val="00750777"/>
    <w:rsid w:val="007870C1"/>
    <w:rsid w:val="008D1BBD"/>
    <w:rsid w:val="0090626D"/>
    <w:rsid w:val="00A8109D"/>
    <w:rsid w:val="00AB2253"/>
    <w:rsid w:val="00BC5701"/>
    <w:rsid w:val="00C96DC5"/>
    <w:rsid w:val="00D81FD9"/>
    <w:rsid w:val="00DB7CE5"/>
    <w:rsid w:val="00EB3B45"/>
    <w:rsid w:val="00F457D0"/>
    <w:rsid w:val="00F555DD"/>
    <w:rsid w:val="00F97519"/>
    <w:rsid w:val="00FC53E6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CF9F"/>
  <w15:docId w15:val="{1A4A7B88-CBB5-46B4-8859-F7736DEBC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3E6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C53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C53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7B6F"/>
  </w:style>
  <w:style w:type="paragraph" w:styleId="aa">
    <w:name w:val="footer"/>
    <w:basedOn w:val="a"/>
    <w:link w:val="ab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7B6F"/>
  </w:style>
  <w:style w:type="paragraph" w:styleId="ac">
    <w:name w:val="Normal (Web)"/>
    <w:basedOn w:val="a"/>
    <w:uiPriority w:val="99"/>
    <w:unhideWhenUsed/>
    <w:rsid w:val="00507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09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C5701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eastAsia="Times New Roman" w:hAnsi="MetaPlusLF-Regular" w:cs="Times New Roman"/>
      <w:sz w:val="24"/>
      <w:szCs w:val="20"/>
      <w:lang w:val="de-DE" w:eastAsia="ru-RU"/>
    </w:rPr>
  </w:style>
  <w:style w:type="character" w:customStyle="1" w:styleId="30">
    <w:name w:val="Основной текст 3 Знак"/>
    <w:basedOn w:val="a0"/>
    <w:link w:val="3"/>
    <w:rsid w:val="00BC5701"/>
    <w:rPr>
      <w:rFonts w:ascii="MetaPlusLF-Regular" w:eastAsia="Times New Roman" w:hAnsi="MetaPlusLF-Regular" w:cs="Times New Roman"/>
      <w:sz w:val="24"/>
      <w:szCs w:val="20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E04BF450164F7DA0D14837C8846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C9270A-B53C-4941-9727-22412DD9A8F8}"/>
      </w:docPartPr>
      <w:docPartBody>
        <w:p w:rsidR="00543C4D" w:rsidRDefault="00004783" w:rsidP="00004783">
          <w:pPr>
            <w:pStyle w:val="B8E04BF450164F7DA0D14837C884661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362A48310DDB4A5F893C8975E2EEFE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45FD89-1CC5-4272-9CA8-DF37F7180BA8}"/>
      </w:docPartPr>
      <w:docPartBody>
        <w:p w:rsidR="00543C4D" w:rsidRDefault="00004783" w:rsidP="00004783">
          <w:pPr>
            <w:pStyle w:val="362A48310DDB4A5F893C8975E2EEFE08"/>
          </w:pPr>
          <w:r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PlusLF-Regular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taPlusL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4783"/>
    <w:rsid w:val="00004783"/>
    <w:rsid w:val="00166C10"/>
    <w:rsid w:val="00421A02"/>
    <w:rsid w:val="004830FB"/>
    <w:rsid w:val="00543C4D"/>
    <w:rsid w:val="00646D2F"/>
    <w:rsid w:val="007572A9"/>
    <w:rsid w:val="00AF64D1"/>
    <w:rsid w:val="00DD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57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8E04BF450164F7DA0D14837C884661A">
    <w:name w:val="B8E04BF450164F7DA0D14837C884661A"/>
    <w:rsid w:val="00004783"/>
  </w:style>
  <w:style w:type="paragraph" w:customStyle="1" w:styleId="362A48310DDB4A5F893C8975E2EEFE08">
    <w:name w:val="362A48310DDB4A5F893C8975E2EEFE08"/>
    <w:rsid w:val="00004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6C84F4-694E-4C14-BE3E-5A0770E2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 Национальный чемпионат WSR Казань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Региональный чемпионат профессионального мастерства Молодые профессионалы (WorldSkills Russia) в Республике Башкортостан</dc:title>
  <dc:creator>Lelenkov</dc:creator>
  <cp:lastModifiedBy>Oleg</cp:lastModifiedBy>
  <cp:revision>6</cp:revision>
  <dcterms:created xsi:type="dcterms:W3CDTF">2015-03-22T10:05:00Z</dcterms:created>
  <dcterms:modified xsi:type="dcterms:W3CDTF">2016-03-14T07:05:00Z</dcterms:modified>
</cp:coreProperties>
</file>